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DD" w:rsidRPr="000312D6" w:rsidRDefault="00706D92" w:rsidP="00706D92">
      <w:pPr>
        <w:jc w:val="center"/>
        <w:rPr>
          <w:b/>
          <w:sz w:val="40"/>
          <w:szCs w:val="40"/>
        </w:rPr>
      </w:pPr>
      <w:r w:rsidRPr="000312D6">
        <w:rPr>
          <w:b/>
          <w:sz w:val="40"/>
          <w:szCs w:val="40"/>
        </w:rPr>
        <w:t>AVVISO</w:t>
      </w:r>
    </w:p>
    <w:p w:rsidR="00706D92" w:rsidRPr="000312D6" w:rsidRDefault="00706D92" w:rsidP="00706D92">
      <w:pPr>
        <w:jc w:val="both"/>
        <w:rPr>
          <w:rFonts w:ascii="Arial Narrow" w:hAnsi="Arial Narrow"/>
          <w:bCs/>
        </w:rPr>
      </w:pPr>
    </w:p>
    <w:p w:rsidR="00706D92" w:rsidRPr="000312D6" w:rsidRDefault="00706D92" w:rsidP="000312D6">
      <w:pPr>
        <w:jc w:val="both"/>
        <w:rPr>
          <w:rFonts w:ascii="Arial Narrow" w:hAnsi="Arial Narrow"/>
          <w:sz w:val="24"/>
          <w:szCs w:val="24"/>
        </w:rPr>
      </w:pPr>
      <w:r w:rsidRPr="000312D6">
        <w:rPr>
          <w:rFonts w:ascii="Arial Narrow" w:hAnsi="Arial Narrow"/>
          <w:bCs/>
          <w:sz w:val="24"/>
          <w:szCs w:val="24"/>
        </w:rPr>
        <w:t xml:space="preserve">Si comunica che con deliberazione n. 954 del 28/8/2014 è stato revocato l’avviso </w:t>
      </w:r>
      <w:r w:rsidRPr="000312D6">
        <w:rPr>
          <w:rFonts w:ascii="Arial Narrow" w:hAnsi="Arial Narrow"/>
          <w:sz w:val="24"/>
          <w:szCs w:val="24"/>
        </w:rPr>
        <w:t xml:space="preserve">di </w:t>
      </w:r>
      <w:r w:rsidRPr="000312D6">
        <w:rPr>
          <w:rFonts w:ascii="Arial Narrow" w:hAnsi="Arial Narrow"/>
          <w:bCs/>
          <w:sz w:val="24"/>
          <w:szCs w:val="24"/>
        </w:rPr>
        <w:t xml:space="preserve">mobilità volontaria interregionale, per titoli e colloquio, </w:t>
      </w:r>
      <w:r w:rsidR="000312D6" w:rsidRPr="000312D6">
        <w:rPr>
          <w:rFonts w:ascii="Arial Narrow" w:hAnsi="Arial Narrow"/>
          <w:bCs/>
          <w:sz w:val="24"/>
          <w:szCs w:val="24"/>
        </w:rPr>
        <w:t xml:space="preserve">per </w:t>
      </w:r>
      <w:r w:rsidR="000312D6" w:rsidRPr="000312D6">
        <w:rPr>
          <w:rFonts w:ascii="Arial Narrow" w:hAnsi="Arial Narrow"/>
          <w:sz w:val="24"/>
          <w:szCs w:val="24"/>
        </w:rPr>
        <w:t xml:space="preserve">Collaboratore professionale sanitario – Personale della Riabilitazione – Fisioterapista, </w:t>
      </w:r>
      <w:proofErr w:type="spellStart"/>
      <w:r w:rsidR="000312D6" w:rsidRPr="000312D6">
        <w:rPr>
          <w:rFonts w:ascii="Arial Narrow" w:hAnsi="Arial Narrow"/>
          <w:sz w:val="24"/>
          <w:szCs w:val="24"/>
        </w:rPr>
        <w:t>cat</w:t>
      </w:r>
      <w:proofErr w:type="spellEnd"/>
      <w:r w:rsidR="000312D6" w:rsidRPr="000312D6">
        <w:rPr>
          <w:rFonts w:ascii="Arial Narrow" w:hAnsi="Arial Narrow"/>
          <w:sz w:val="24"/>
          <w:szCs w:val="24"/>
        </w:rPr>
        <w:t>. D</w:t>
      </w:r>
      <w:r w:rsidRPr="000312D6">
        <w:rPr>
          <w:rFonts w:ascii="Arial Narrow" w:hAnsi="Arial Narrow"/>
          <w:bCs/>
          <w:sz w:val="24"/>
          <w:szCs w:val="24"/>
        </w:rPr>
        <w:t>, in esecuzione del programma</w:t>
      </w:r>
      <w:bookmarkStart w:id="0" w:name="_GoBack"/>
      <w:bookmarkEnd w:id="0"/>
      <w:r w:rsidRPr="000312D6">
        <w:rPr>
          <w:rFonts w:ascii="Arial Narrow" w:hAnsi="Arial Narrow"/>
          <w:bCs/>
          <w:sz w:val="24"/>
          <w:szCs w:val="24"/>
        </w:rPr>
        <w:t xml:space="preserve"> operativo di cui alla deliberazione del Commissario Regionale ad Acta n. 44/2010 del 03/08/2010</w:t>
      </w:r>
      <w:r w:rsidR="000312D6" w:rsidRPr="000312D6">
        <w:rPr>
          <w:rFonts w:ascii="Arial Narrow" w:hAnsi="Arial Narrow"/>
          <w:sz w:val="24"/>
          <w:szCs w:val="24"/>
        </w:rPr>
        <w:t>, indetto con deliberazione n. 126 del 15/02/2011.</w:t>
      </w:r>
    </w:p>
    <w:p w:rsidR="000312D6" w:rsidRDefault="000312D6" w:rsidP="000312D6">
      <w:pPr>
        <w:jc w:val="both"/>
        <w:rPr>
          <w:rFonts w:ascii="Arial Narrow" w:hAnsi="Arial Narrow"/>
        </w:rPr>
      </w:pPr>
    </w:p>
    <w:p w:rsidR="000312D6" w:rsidRDefault="000312D6" w:rsidP="000312D6">
      <w:pPr>
        <w:jc w:val="both"/>
        <w:rPr>
          <w:rFonts w:ascii="Arial Narrow" w:hAnsi="Arial Narrow"/>
        </w:rPr>
      </w:pPr>
    </w:p>
    <w:p w:rsidR="000312D6" w:rsidRPr="000312D6" w:rsidRDefault="000312D6" w:rsidP="000312D6">
      <w:pPr>
        <w:jc w:val="both"/>
        <w:rPr>
          <w:rFonts w:ascii="Arial Narrow" w:hAnsi="Arial Narrow"/>
          <w:bCs/>
        </w:rPr>
      </w:pPr>
    </w:p>
    <w:p w:rsidR="000312D6" w:rsidRPr="000312D6" w:rsidRDefault="000312D6" w:rsidP="000312D6">
      <w:pPr>
        <w:spacing w:after="0" w:line="240" w:lineRule="auto"/>
        <w:jc w:val="center"/>
        <w:rPr>
          <w:rFonts w:ascii="Arial Narrow" w:hAnsi="Arial Narrow"/>
          <w:b/>
        </w:rPr>
      </w:pPr>
      <w:r w:rsidRPr="000312D6">
        <w:rPr>
          <w:rFonts w:ascii="Arial Narrow" w:hAnsi="Arial Narrow"/>
          <w:b/>
        </w:rPr>
        <w:t>Il Dirigente Responsabile</w:t>
      </w:r>
    </w:p>
    <w:p w:rsidR="000312D6" w:rsidRPr="000312D6" w:rsidRDefault="000312D6" w:rsidP="000312D6">
      <w:pPr>
        <w:spacing w:after="0" w:line="240" w:lineRule="auto"/>
        <w:jc w:val="center"/>
        <w:rPr>
          <w:rFonts w:ascii="Arial Narrow" w:hAnsi="Arial Narrow"/>
          <w:b/>
        </w:rPr>
      </w:pPr>
      <w:r w:rsidRPr="000312D6">
        <w:rPr>
          <w:rFonts w:ascii="Arial Narrow" w:hAnsi="Arial Narrow"/>
          <w:b/>
        </w:rPr>
        <w:t>U.O.C. Gestione del Personale</w:t>
      </w:r>
    </w:p>
    <w:p w:rsidR="000312D6" w:rsidRPr="000312D6" w:rsidRDefault="000312D6" w:rsidP="000312D6">
      <w:pPr>
        <w:spacing w:after="0" w:line="240" w:lineRule="auto"/>
        <w:jc w:val="center"/>
        <w:rPr>
          <w:rFonts w:ascii="Arial Narrow" w:hAnsi="Arial Narrow"/>
          <w:b/>
        </w:rPr>
      </w:pPr>
      <w:r w:rsidRPr="000312D6">
        <w:rPr>
          <w:rFonts w:ascii="Arial Narrow" w:hAnsi="Arial Narrow"/>
          <w:b/>
        </w:rPr>
        <w:t xml:space="preserve">Dott. Maurizio Di </w:t>
      </w:r>
      <w:proofErr w:type="spellStart"/>
      <w:r w:rsidRPr="000312D6">
        <w:rPr>
          <w:rFonts w:ascii="Arial Narrow" w:hAnsi="Arial Narrow"/>
          <w:b/>
        </w:rPr>
        <w:t>Giosia</w:t>
      </w:r>
      <w:proofErr w:type="spellEnd"/>
    </w:p>
    <w:sectPr w:rsidR="000312D6" w:rsidRPr="000312D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94C45"/>
    <w:multiLevelType w:val="hybridMultilevel"/>
    <w:tmpl w:val="078A95E0"/>
    <w:lvl w:ilvl="0" w:tplc="B85C24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92"/>
    <w:rsid w:val="000312D6"/>
    <w:rsid w:val="00706D92"/>
    <w:rsid w:val="00CB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DDF7C1-A96C-48BB-AA54-4D85244A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>ASL TERAMO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Ferri Cinzia</cp:lastModifiedBy>
  <cp:revision>2</cp:revision>
  <dcterms:created xsi:type="dcterms:W3CDTF">2014-09-01T08:58:00Z</dcterms:created>
  <dcterms:modified xsi:type="dcterms:W3CDTF">2014-09-01T09:05:00Z</dcterms:modified>
</cp:coreProperties>
</file>